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CF477C" w:rsidRDefault="008F72EC" w:rsidP="00E74BD6">
      <w:pPr>
        <w:ind w:left="3540" w:firstLine="708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 xml:space="preserve">Załącznik  nr </w:t>
      </w:r>
      <w:r w:rsidR="00236BBA">
        <w:rPr>
          <w:rFonts w:ascii="Times New Roman" w:hAnsi="Times New Roman" w:cs="Times New Roman"/>
          <w:b/>
          <w:sz w:val="21"/>
          <w:szCs w:val="21"/>
        </w:rPr>
        <w:t>4</w:t>
      </w:r>
      <w:r w:rsidRPr="00CF477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C924A9">
        <w:rPr>
          <w:rFonts w:ascii="Times New Roman" w:hAnsi="Times New Roman" w:cs="Times New Roman"/>
          <w:b/>
          <w:sz w:val="21"/>
          <w:szCs w:val="21"/>
        </w:rPr>
        <w:t>RG.271.1.4</w:t>
      </w:r>
      <w:r w:rsidR="00E74BD6" w:rsidRPr="00CF477C">
        <w:rPr>
          <w:rFonts w:ascii="Times New Roman" w:hAnsi="Times New Roman" w:cs="Times New Roman"/>
          <w:b/>
          <w:sz w:val="21"/>
          <w:szCs w:val="21"/>
        </w:rPr>
        <w:t>.2018</w:t>
      </w:r>
    </w:p>
    <w:p w:rsidR="00EC2BF1" w:rsidRPr="00CF477C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CF477C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CF477C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8F72EC" w:rsidRPr="00CF477C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CF477C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477C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CF477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F477C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F477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CF477C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CF477C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F477C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CF477C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CF477C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C924A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 xml:space="preserve">OŚWIADCZENIE WYKONAWCY O PRZYNALEŻNOŚCI LUB BRAKU PRZYNALEŻNOŚCI DO GRUPY KAPITAŁOWEJ W TRYBIE ART. 24 UST. 11 USTAWY PRAWO ZAMÓWIEN </w:t>
      </w:r>
      <w:r w:rsidRPr="00C924A9">
        <w:rPr>
          <w:rFonts w:ascii="Times New Roman" w:hAnsi="Times New Roman" w:cs="Times New Roman"/>
          <w:b/>
          <w:sz w:val="21"/>
          <w:szCs w:val="21"/>
        </w:rPr>
        <w:t>PUBLICZNYCH</w:t>
      </w:r>
    </w:p>
    <w:p w:rsidR="008F72EC" w:rsidRPr="00CF477C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C924A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C924A9">
        <w:rPr>
          <w:rFonts w:ascii="Times New Roman" w:hAnsi="Times New Roman" w:cs="Times New Roman"/>
          <w:b/>
          <w:sz w:val="21"/>
          <w:szCs w:val="21"/>
        </w:rPr>
        <w:t>„</w:t>
      </w:r>
      <w:r w:rsidR="00C924A9" w:rsidRPr="00C924A9">
        <w:rPr>
          <w:rFonts w:ascii="Times New Roman" w:hAnsi="Times New Roman" w:cs="Times New Roman"/>
          <w:b/>
        </w:rPr>
        <w:t xml:space="preserve">Opracowanie dokumentacji </w:t>
      </w:r>
      <w:r w:rsidR="00236BBA">
        <w:rPr>
          <w:rFonts w:ascii="Times New Roman" w:hAnsi="Times New Roman" w:cs="Times New Roman"/>
          <w:b/>
        </w:rPr>
        <w:t>projektowej budowy</w:t>
      </w:r>
      <w:r w:rsidR="00C924A9" w:rsidRPr="00C924A9">
        <w:rPr>
          <w:rFonts w:ascii="Times New Roman" w:hAnsi="Times New Roman" w:cs="Times New Roman"/>
          <w:b/>
        </w:rPr>
        <w:t xml:space="preserve"> sali gimnastycznej przy szkole w Sierakówku </w:t>
      </w:r>
      <w:r w:rsidR="00236BBA">
        <w:rPr>
          <w:rFonts w:ascii="Times New Roman" w:hAnsi="Times New Roman" w:cs="Times New Roman"/>
          <w:b/>
        </w:rPr>
        <w:t>„</w:t>
      </w:r>
      <w:bookmarkStart w:id="0" w:name="_GoBack"/>
      <w:bookmarkEnd w:id="0"/>
      <w:r w:rsidR="00183C11" w:rsidRPr="00C924A9">
        <w:rPr>
          <w:rFonts w:ascii="Times New Roman" w:hAnsi="Times New Roman" w:cs="Times New Roman"/>
          <w:sz w:val="21"/>
          <w:szCs w:val="21"/>
        </w:rPr>
        <w:t xml:space="preserve"> prowadzonego przez Gminę Gostynin</w:t>
      </w:r>
      <w:r w:rsidRPr="00C924A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C924A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C924A9">
        <w:rPr>
          <w:rFonts w:ascii="Times New Roman" w:hAnsi="Times New Roman" w:cs="Times New Roman"/>
          <w:sz w:val="21"/>
          <w:szCs w:val="21"/>
        </w:rPr>
        <w:t>wykluczeniu z postępowania</w:t>
      </w:r>
      <w:r w:rsidR="009C1C84" w:rsidRPr="00CF477C">
        <w:rPr>
          <w:rFonts w:ascii="Times New Roman" w:hAnsi="Times New Roman" w:cs="Times New Roman"/>
          <w:sz w:val="21"/>
          <w:szCs w:val="21"/>
        </w:rPr>
        <w:t xml:space="preserve"> na podstawie art. 24 ust. 1 pkt 23 ustawy </w:t>
      </w:r>
      <w:proofErr w:type="spellStart"/>
      <w:r w:rsidR="009C1C84" w:rsidRPr="00CF477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CF477C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CF477C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 xml:space="preserve">- </w:t>
      </w:r>
      <w:r w:rsidRPr="00CF477C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CF477C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CF477C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>-</w:t>
      </w:r>
      <w:r w:rsidR="009C1C84" w:rsidRPr="00CF477C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CF477C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CF477C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CF477C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CF477C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CF477C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CF477C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CF477C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CF477C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</w:r>
      <w:r w:rsidRPr="00CF477C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CF477C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CF477C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CF477C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CF477C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CF477C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CF477C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CF477C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CF477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F477C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CF477C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CF477C">
        <w:rPr>
          <w:rFonts w:ascii="Times New Roman" w:hAnsi="Times New Roman" w:cs="Times New Roman"/>
          <w:sz w:val="21"/>
          <w:szCs w:val="21"/>
        </w:rPr>
        <w:t xml:space="preserve"> od dnia zamieszczenia na stronie internetowej info</w:t>
      </w:r>
      <w:r w:rsidR="00CC5285" w:rsidRPr="00CF477C">
        <w:rPr>
          <w:rFonts w:ascii="Times New Roman" w:hAnsi="Times New Roman" w:cs="Times New Roman"/>
          <w:sz w:val="21"/>
          <w:szCs w:val="21"/>
        </w:rPr>
        <w:t>rmacji, o których mowa w art. 86</w:t>
      </w:r>
      <w:r w:rsidRPr="00CF477C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CF477C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CF477C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CF477C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515D" w:rsidRPr="00CF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36BBA"/>
    <w:rsid w:val="002F7286"/>
    <w:rsid w:val="003B4912"/>
    <w:rsid w:val="003D7274"/>
    <w:rsid w:val="00404E5C"/>
    <w:rsid w:val="0065770D"/>
    <w:rsid w:val="00704F9E"/>
    <w:rsid w:val="00715F36"/>
    <w:rsid w:val="008F72EC"/>
    <w:rsid w:val="009C1C84"/>
    <w:rsid w:val="00A85810"/>
    <w:rsid w:val="00B574C6"/>
    <w:rsid w:val="00C924A9"/>
    <w:rsid w:val="00CC5285"/>
    <w:rsid w:val="00CF477C"/>
    <w:rsid w:val="00E74BD6"/>
    <w:rsid w:val="00EC2BF1"/>
    <w:rsid w:val="00EE41EE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19</cp:revision>
  <cp:lastPrinted>2018-02-20T09:36:00Z</cp:lastPrinted>
  <dcterms:created xsi:type="dcterms:W3CDTF">2016-09-01T12:47:00Z</dcterms:created>
  <dcterms:modified xsi:type="dcterms:W3CDTF">2018-03-14T08:41:00Z</dcterms:modified>
</cp:coreProperties>
</file>