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047E5" w:rsidRPr="00CC6973">
        <w:rPr>
          <w:rFonts w:ascii="Times New Roman" w:hAnsi="Times New Roman" w:cs="Times New Roman"/>
          <w:b/>
          <w:sz w:val="21"/>
          <w:szCs w:val="21"/>
        </w:rPr>
        <w:t>4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D077E1" w:rsidRPr="00CC6973">
        <w:rPr>
          <w:rFonts w:ascii="Times New Roman" w:hAnsi="Times New Roman" w:cs="Times New Roman"/>
          <w:b/>
          <w:sz w:val="21"/>
          <w:szCs w:val="21"/>
        </w:rPr>
        <w:t>6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  <w:bookmarkStart w:id="0" w:name="_GoBack"/>
      <w:bookmarkEnd w:id="0"/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D077E1" w:rsidRPr="00CC6973">
        <w:rPr>
          <w:rFonts w:ascii="Times New Roman" w:hAnsi="Times New Roman" w:cs="Times New Roman"/>
          <w:b/>
          <w:sz w:val="21"/>
          <w:szCs w:val="21"/>
        </w:rPr>
        <w:t>Budowa boiska wielofunkcyjnego na działce gminnej przy szkole w Emilianowie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C4" w:rsidRDefault="00AB17C4" w:rsidP="00BF4EA2">
      <w:pPr>
        <w:spacing w:after="0" w:line="240" w:lineRule="auto"/>
      </w:pPr>
      <w:r>
        <w:separator/>
      </w:r>
    </w:p>
  </w:endnote>
  <w:endnote w:type="continuationSeparator" w:id="0">
    <w:p w:rsidR="00AB17C4" w:rsidRDefault="00AB17C4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C4" w:rsidRDefault="00AB17C4" w:rsidP="00BF4EA2">
      <w:pPr>
        <w:spacing w:after="0" w:line="240" w:lineRule="auto"/>
      </w:pPr>
      <w:r>
        <w:separator/>
      </w:r>
    </w:p>
  </w:footnote>
  <w:footnote w:type="continuationSeparator" w:id="0">
    <w:p w:rsidR="00AB17C4" w:rsidRDefault="00AB17C4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A264A4"/>
    <w:rsid w:val="00AA38B7"/>
    <w:rsid w:val="00AB17C4"/>
    <w:rsid w:val="00AB40EA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37</cp:revision>
  <dcterms:created xsi:type="dcterms:W3CDTF">2015-11-18T08:33:00Z</dcterms:created>
  <dcterms:modified xsi:type="dcterms:W3CDTF">2018-06-05T07:08:00Z</dcterms:modified>
</cp:coreProperties>
</file>